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127A94" w:rsidRPr="00FC19FF">
        <w:trPr>
          <w:trHeight w:hRule="exact" w:val="1528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30.08.2021 №94.</w:t>
            </w:r>
          </w:p>
        </w:tc>
      </w:tr>
      <w:tr w:rsidR="00127A94" w:rsidRPr="00FC19FF">
        <w:trPr>
          <w:trHeight w:hRule="exact" w:val="138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27A94" w:rsidRPr="00FC19FF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127A94" w:rsidRPr="00FC19FF">
        <w:trPr>
          <w:trHeight w:hRule="exact" w:val="211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277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27A94">
        <w:trPr>
          <w:trHeight w:hRule="exact" w:val="138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1277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  <w:tc>
          <w:tcPr>
            <w:tcW w:w="2836" w:type="dxa"/>
          </w:tcPr>
          <w:p w:rsidR="00127A94" w:rsidRDefault="00127A94"/>
        </w:tc>
      </w:tr>
      <w:tr w:rsidR="00127A94" w:rsidRPr="00FC19FF">
        <w:trPr>
          <w:trHeight w:hRule="exact" w:val="277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1277" w:type="dxa"/>
          </w:tcPr>
          <w:p w:rsidR="00127A94" w:rsidRDefault="00127A9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27A94" w:rsidRPr="00FC19FF">
        <w:trPr>
          <w:trHeight w:hRule="exact" w:val="138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277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27A94">
        <w:trPr>
          <w:trHeight w:hRule="exact" w:val="138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1277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  <w:tc>
          <w:tcPr>
            <w:tcW w:w="2836" w:type="dxa"/>
          </w:tcPr>
          <w:p w:rsidR="00127A94" w:rsidRDefault="00127A94"/>
        </w:tc>
      </w:tr>
      <w:tr w:rsidR="00127A94">
        <w:trPr>
          <w:trHeight w:hRule="exact" w:val="277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1277" w:type="dxa"/>
          </w:tcPr>
          <w:p w:rsidR="00127A94" w:rsidRDefault="00127A9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127A94">
        <w:trPr>
          <w:trHeight w:hRule="exact" w:val="277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1277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  <w:tc>
          <w:tcPr>
            <w:tcW w:w="2836" w:type="dxa"/>
          </w:tcPr>
          <w:p w:rsidR="00127A94" w:rsidRDefault="00127A94"/>
        </w:tc>
      </w:tr>
      <w:tr w:rsidR="00127A9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27A94">
        <w:trPr>
          <w:trHeight w:hRule="exact" w:val="775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Гражданское право</w:t>
            </w:r>
          </w:p>
          <w:p w:rsidR="00127A94" w:rsidRDefault="00FC19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Б1.О.05.02</w:t>
            </w:r>
          </w:p>
        </w:tc>
        <w:tc>
          <w:tcPr>
            <w:tcW w:w="2836" w:type="dxa"/>
          </w:tcPr>
          <w:p w:rsidR="00127A94" w:rsidRDefault="00127A94"/>
        </w:tc>
      </w:tr>
      <w:tr w:rsidR="00127A9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27A94" w:rsidRPr="00FC19FF">
        <w:trPr>
          <w:trHeight w:hRule="exact" w:val="1389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«Деятельность по обеспечению персоналом»</w:t>
            </w:r>
          </w:p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27A94" w:rsidRPr="00FC19FF">
        <w:trPr>
          <w:trHeight w:hRule="exact" w:val="138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127A94">
        <w:trPr>
          <w:trHeight w:hRule="exact" w:val="416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1277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  <w:tc>
          <w:tcPr>
            <w:tcW w:w="2836" w:type="dxa"/>
          </w:tcPr>
          <w:p w:rsidR="00127A94" w:rsidRDefault="00127A94"/>
        </w:tc>
      </w:tr>
      <w:tr w:rsidR="00127A9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1277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  <w:tc>
          <w:tcPr>
            <w:tcW w:w="2836" w:type="dxa"/>
          </w:tcPr>
          <w:p w:rsidR="00127A94" w:rsidRDefault="00127A94"/>
        </w:tc>
      </w:tr>
      <w:tr w:rsidR="00127A94">
        <w:trPr>
          <w:trHeight w:hRule="exact" w:val="155"/>
        </w:trPr>
        <w:tc>
          <w:tcPr>
            <w:tcW w:w="143" w:type="dxa"/>
          </w:tcPr>
          <w:p w:rsidR="00127A94" w:rsidRDefault="00127A94"/>
        </w:tc>
        <w:tc>
          <w:tcPr>
            <w:tcW w:w="285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1419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1277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  <w:tc>
          <w:tcPr>
            <w:tcW w:w="2836" w:type="dxa"/>
          </w:tcPr>
          <w:p w:rsidR="00127A94" w:rsidRDefault="00127A94"/>
        </w:tc>
      </w:tr>
      <w:tr w:rsidR="00127A94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</w:tr>
      <w:tr w:rsidR="00127A9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127A94" w:rsidRPr="00FC19F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ПОДБОРУ ПЕРСОНАЛА (РЕКРУТЕР)</w:t>
            </w:r>
          </w:p>
        </w:tc>
      </w:tr>
      <w:tr w:rsidR="00127A94" w:rsidRPr="00FC19FF">
        <w:trPr>
          <w:trHeight w:hRule="exact" w:val="124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 w:rsidRPr="00FC19F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127A94" w:rsidRPr="00FC19FF">
        <w:trPr>
          <w:trHeight w:hRule="exact" w:val="577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 w:rsidRPr="00FC19FF">
        <w:trPr>
          <w:trHeight w:hRule="exact" w:val="2175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277"/>
        </w:trPr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27A94">
        <w:trPr>
          <w:trHeight w:hRule="exact" w:val="138"/>
        </w:trPr>
        <w:tc>
          <w:tcPr>
            <w:tcW w:w="143" w:type="dxa"/>
          </w:tcPr>
          <w:p w:rsidR="00127A94" w:rsidRDefault="00127A9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</w:tr>
      <w:tr w:rsidR="00127A94">
        <w:trPr>
          <w:trHeight w:hRule="exact" w:val="1666"/>
        </w:trPr>
        <w:tc>
          <w:tcPr>
            <w:tcW w:w="143" w:type="dxa"/>
          </w:tcPr>
          <w:p w:rsidR="00127A94" w:rsidRDefault="00127A9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127A94" w:rsidRPr="00FC19FF" w:rsidRDefault="00127A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127A94" w:rsidRPr="00FC19FF" w:rsidRDefault="00127A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27A94" w:rsidRDefault="00FC1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27A9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27A94" w:rsidRPr="00FC19FF" w:rsidRDefault="00127A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к.ю.н., доцент _________________ /Путилов Павел Николаевич/</w:t>
            </w:r>
          </w:p>
          <w:p w:rsidR="00127A94" w:rsidRPr="00FC19FF" w:rsidRDefault="00127A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127A94" w:rsidRPr="00FC19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 w:rsidP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Сергиенко О.В./</w:t>
            </w:r>
          </w:p>
        </w:tc>
      </w:tr>
    </w:tbl>
    <w:p w:rsidR="00127A94" w:rsidRPr="00FC19FF" w:rsidRDefault="00FC19FF">
      <w:pPr>
        <w:rPr>
          <w:sz w:val="0"/>
          <w:szCs w:val="0"/>
          <w:lang w:val="ru-RU"/>
        </w:rPr>
      </w:pPr>
      <w:r w:rsidRPr="00FC19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27A94">
        <w:trPr>
          <w:trHeight w:hRule="exact" w:val="555"/>
        </w:trPr>
        <w:tc>
          <w:tcPr>
            <w:tcW w:w="9640" w:type="dxa"/>
          </w:tcPr>
          <w:p w:rsidR="00127A94" w:rsidRDefault="00127A94"/>
        </w:tc>
      </w:tr>
      <w:tr w:rsidR="00127A9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27A94" w:rsidRDefault="00FC1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 w:rsidRPr="00FC19F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27A94" w:rsidRPr="00FC19FF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заочная на 2021/2022 учебный год, утвержденным приказом ректора от 30.08.2021 №94;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«Гражданское право» в течение 2021/2022 учебного года: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127A94" w:rsidRPr="00FC19FF" w:rsidRDefault="00FC19FF">
      <w:pPr>
        <w:rPr>
          <w:sz w:val="0"/>
          <w:szCs w:val="0"/>
          <w:lang w:val="ru-RU"/>
        </w:rPr>
      </w:pPr>
      <w:r w:rsidRPr="00FC19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 w:rsidRPr="00FC19F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Б1.О.05.02 «Гражданское право».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27A94" w:rsidRPr="00FC19FF">
        <w:trPr>
          <w:trHeight w:hRule="exact" w:val="139"/>
        </w:trPr>
        <w:tc>
          <w:tcPr>
            <w:tcW w:w="964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 w:rsidRPr="00FC19F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«Гражданское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27A94" w:rsidRPr="00FC19F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</w:tr>
      <w:tr w:rsidR="00127A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знать российское законодательство в части работы с персоналом при решении профессиональных задач</w:t>
            </w: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ОПК-1.8 уметь применить российское законодательство в части работы с персоналом при решении профессиональных задач</w:t>
            </w: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ОПК-1.12 владеть навыками применения российского законодательства в части работы с персоналом при решении профессиональных задач</w:t>
            </w:r>
          </w:p>
        </w:tc>
      </w:tr>
      <w:tr w:rsidR="00127A94" w:rsidRPr="00FC19FF">
        <w:trPr>
          <w:trHeight w:hRule="exact" w:val="277"/>
        </w:trPr>
        <w:tc>
          <w:tcPr>
            <w:tcW w:w="964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 w:rsidRPr="00FC19F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27A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27A94" w:rsidRPr="00FC19F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принципы и методы декомпозиции задач; действующие правовые нормы</w:t>
            </w:r>
          </w:p>
        </w:tc>
      </w:tr>
      <w:tr w:rsidR="00127A94" w:rsidRPr="00FC19F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принципы и методы анализа имеющихся ресурсов и ограничений</w:t>
            </w: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 w:rsidR="00127A94" w:rsidRPr="00FC19F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127A94" w:rsidRPr="00FC19FF">
        <w:trPr>
          <w:trHeight w:hRule="exact" w:val="416"/>
        </w:trPr>
        <w:tc>
          <w:tcPr>
            <w:tcW w:w="964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 w:rsidRPr="00FC19F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27A94" w:rsidRPr="00FC19FF">
        <w:trPr>
          <w:trHeight w:hRule="exact" w:val="11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Б1.О.05.02 «Гражданское право» относится к обязательной части, является дисциплиной Блока Б1. «Дисциплины (модули)». Модуль "Правовое регулирование социально-трудовых отношений" основной профессиональной образовательной</w:t>
            </w:r>
          </w:p>
        </w:tc>
      </w:tr>
    </w:tbl>
    <w:p w:rsidR="00127A94" w:rsidRPr="00FC19FF" w:rsidRDefault="00FC19FF">
      <w:pPr>
        <w:rPr>
          <w:sz w:val="0"/>
          <w:szCs w:val="0"/>
          <w:lang w:val="ru-RU"/>
        </w:rPr>
      </w:pPr>
      <w:r w:rsidRPr="00FC19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127A94" w:rsidRPr="00FC19FF">
        <w:trPr>
          <w:trHeight w:hRule="exact" w:val="55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высшего образования - бакалавриат по направлению подготовки 38.03.03 Управление персоналом.</w:t>
            </w:r>
          </w:p>
        </w:tc>
      </w:tr>
      <w:tr w:rsidR="00127A94" w:rsidRPr="00FC19FF">
        <w:trPr>
          <w:trHeight w:hRule="exact" w:val="138"/>
        </w:trPr>
        <w:tc>
          <w:tcPr>
            <w:tcW w:w="397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 w:rsidRPr="00FC19F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27A9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127A94"/>
        </w:tc>
      </w:tr>
      <w:tr w:rsidR="00127A94" w:rsidRPr="00FC19F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FC19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Конституционное право</w:t>
            </w:r>
          </w:p>
          <w:p w:rsidR="00127A94" w:rsidRDefault="00FC19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FC19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Административное право</w:t>
            </w:r>
          </w:p>
          <w:p w:rsidR="00127A94" w:rsidRDefault="00FC19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закупками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УК-2</w:t>
            </w:r>
          </w:p>
        </w:tc>
      </w:tr>
      <w:tr w:rsidR="00127A94">
        <w:trPr>
          <w:trHeight w:hRule="exact" w:val="138"/>
        </w:trPr>
        <w:tc>
          <w:tcPr>
            <w:tcW w:w="3970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3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</w:tr>
      <w:tr w:rsidR="00127A94" w:rsidRPr="00FC19FF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27A9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27A94">
        <w:trPr>
          <w:trHeight w:hRule="exact" w:val="138"/>
        </w:trPr>
        <w:tc>
          <w:tcPr>
            <w:tcW w:w="3970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3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</w:tr>
      <w:tr w:rsidR="00127A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7A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7A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7A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127A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7A94">
        <w:trPr>
          <w:trHeight w:hRule="exact" w:val="416"/>
        </w:trPr>
        <w:tc>
          <w:tcPr>
            <w:tcW w:w="3970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3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</w:tr>
      <w:tr w:rsidR="00127A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127A94">
        <w:trPr>
          <w:trHeight w:hRule="exact" w:val="277"/>
        </w:trPr>
        <w:tc>
          <w:tcPr>
            <w:tcW w:w="3970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3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</w:tr>
      <w:tr w:rsidR="00127A9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27A94" w:rsidRPr="00FC19FF" w:rsidRDefault="00127A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27A94">
        <w:trPr>
          <w:trHeight w:hRule="exact" w:val="416"/>
        </w:trPr>
        <w:tc>
          <w:tcPr>
            <w:tcW w:w="3970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1702" w:type="dxa"/>
          </w:tcPr>
          <w:p w:rsidR="00127A94" w:rsidRDefault="00127A94"/>
        </w:tc>
        <w:tc>
          <w:tcPr>
            <w:tcW w:w="426" w:type="dxa"/>
          </w:tcPr>
          <w:p w:rsidR="00127A94" w:rsidRDefault="00127A94"/>
        </w:tc>
        <w:tc>
          <w:tcPr>
            <w:tcW w:w="710" w:type="dxa"/>
          </w:tcPr>
          <w:p w:rsidR="00127A94" w:rsidRDefault="00127A94"/>
        </w:tc>
        <w:tc>
          <w:tcPr>
            <w:tcW w:w="143" w:type="dxa"/>
          </w:tcPr>
          <w:p w:rsidR="00127A94" w:rsidRDefault="00127A94"/>
        </w:tc>
        <w:tc>
          <w:tcPr>
            <w:tcW w:w="993" w:type="dxa"/>
          </w:tcPr>
          <w:p w:rsidR="00127A94" w:rsidRDefault="00127A94"/>
        </w:tc>
      </w:tr>
      <w:tr w:rsidR="00127A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27A9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Понятие, предмет и метод гражданского права.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 законодательство Российской Федерации.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</w:tr>
      <w:tr w:rsidR="00127A9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A9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законодательство Российской Федерации. Гражданско-правовые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законодательство Российской Федерации. Понятие, структура и содержание граждаснско-правового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</w:tr>
      <w:tr w:rsidR="00127A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27A94" w:rsidRDefault="00FC1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7A94" w:rsidRPr="00FC19F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Основания возникновения, изменения и прекращения гражданских правоотношений.Сделки в гражданском праве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Основания возникновения, изменения и прекращения гражданских правоотношений.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Сделки в гражданском праве.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Основания возникновения, изменения и прекращения гражданских правоотношений.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Сделки в гражданском праве.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7A94" w:rsidRPr="00FC19F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собственности и другие вещные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об обязательстве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 договор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</w:tr>
      <w:tr w:rsidR="00127A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Гражданско-правовая ответственность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</w:tr>
      <w:tr w:rsidR="00127A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Гражданско-правовая ответственность и защита гражданских прав.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A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Гражданско-правовая ответственность и защита гражданских прав.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Наследственное право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7A94" w:rsidRDefault="00127A94"/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наследственного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наследственного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7A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7A9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127A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27A94" w:rsidRPr="00FC19FF">
        <w:trPr>
          <w:trHeight w:hRule="exact" w:val="41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</w:t>
            </w:r>
          </w:p>
        </w:tc>
      </w:tr>
    </w:tbl>
    <w:p w:rsidR="00127A94" w:rsidRPr="00FC19FF" w:rsidRDefault="00FC19FF">
      <w:pPr>
        <w:rPr>
          <w:sz w:val="0"/>
          <w:szCs w:val="0"/>
          <w:lang w:val="ru-RU"/>
        </w:rPr>
      </w:pPr>
      <w:r w:rsidRPr="00FC19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 w:rsidRPr="00FC19FF">
        <w:trPr>
          <w:trHeight w:hRule="exact" w:val="137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27A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27A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27A94" w:rsidRPr="00FC19F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</w:tr>
      <w:tr w:rsidR="00127A94" w:rsidRPr="00FC19FF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</w:tbl>
    <w:p w:rsidR="00127A94" w:rsidRPr="00FC19FF" w:rsidRDefault="00FC19FF">
      <w:pPr>
        <w:rPr>
          <w:sz w:val="0"/>
          <w:szCs w:val="0"/>
          <w:lang w:val="ru-RU"/>
        </w:rPr>
      </w:pPr>
      <w:r w:rsidRPr="00FC19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Понятие гражданского права. Гражданское право как частное право, как наука и учебная дисциплина.  Предмет и метод гражданского права. Система гражданского права. Место гражданского права в системе российского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гражданского права.</w:t>
            </w: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Гражданское законодательство Российской Федерации. Гражданско-правовые отношения.</w:t>
            </w:r>
          </w:p>
        </w:tc>
      </w:tr>
      <w:tr w:rsidR="00127A9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задачи, принципы и источники граждаского законодательства Российской Федерации. Гражданский кодекс РФ как основной источник гражданского законодательства. Понятие, структура и содержание  граждаснско-правового 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 как субъекты граждаско-правовых отношений.</w:t>
            </w:r>
          </w:p>
        </w:tc>
      </w:tr>
      <w:tr w:rsidR="00127A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</w:tr>
      <w:tr w:rsidR="00127A9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субъектов гражданских правоотношений. Граждане (физические лица) как субъекты гражданских правоотношений. Правоспособность и дееспособность гражданина. Юридические лица как субъекты гражданских правоотношений. Понятие и признаки юридического лица. Правосубъектность юридического лица. Органы юридического лица. Понятие и способы индивидуализации юридических лиц. Классификация юридических лиц. Прекращение деятельности юридических лиц.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Реорганизация и ликвидация юридического лица, правовые особенности.</w:t>
            </w:r>
          </w:p>
        </w:tc>
      </w:tr>
      <w:tr w:rsidR="00127A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Основания возникновения, изменения и прекращения гражданских правоотношений.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Сделки в гражданском праве.</w:t>
            </w:r>
          </w:p>
        </w:tc>
      </w:tr>
      <w:tr w:rsidR="00127A9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Юридические факты как основания возникновения гражданских прав и обязанностей. Понятие, виды и формы сделок. Недействительность сделок. Оспоримые и ничтожные сделки.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недействительности сделок.</w:t>
            </w:r>
          </w:p>
        </w:tc>
      </w:tr>
      <w:tr w:rsidR="00127A94" w:rsidRPr="00FC19F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собственности и другие вещные права.</w:t>
            </w:r>
          </w:p>
        </w:tc>
      </w:tr>
      <w:tr w:rsidR="00127A9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права собственности, отграничение от других вещных прав. Формы и виды собственности в РФ. Приобретение права собственности. Прекращение права собственнности.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собственность.</w:t>
            </w:r>
          </w:p>
        </w:tc>
      </w:tr>
      <w:tr w:rsidR="00127A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</w:tr>
      <w:tr w:rsidR="00127A9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гражданско-правового обязательства и основания его возникновения. Стороны обязательства. Классификация обязательств. Исполнение обязательств. Обеспечение исполнения обязательств. Ответственность за нарушение обязательств.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обязательств.</w:t>
            </w:r>
          </w:p>
        </w:tc>
      </w:tr>
      <w:tr w:rsidR="00127A94" w:rsidRPr="00FC19F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</w:tr>
      <w:tr w:rsidR="00127A9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договора. Свобода договора. Виды договора. Форма договора. Заключение договора. Оферта, аксепт. Публичная оферта. Заключение договора в обязательном порядке. Заключение договора на торгах.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договора. Расторжение договора.</w:t>
            </w:r>
          </w:p>
        </w:tc>
      </w:tr>
      <w:tr w:rsidR="00127A94" w:rsidRPr="00FC19F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Гражданско-правовая ответственность и защита гражданских прав.</w:t>
            </w:r>
          </w:p>
        </w:tc>
      </w:tr>
      <w:tr w:rsidR="00127A94" w:rsidRPr="00FC19F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Гражданско-правовая отвественность, как вид юридической ответственности. Основание для возникновения гражданско-правовой ответственности. Виды гражданско-правовой ответственности. Судебная защита гражданских прав. Иные способы защиты гражданских прав. Возмещение убытков и компенсация ущерба.</w:t>
            </w:r>
          </w:p>
        </w:tc>
      </w:tr>
      <w:tr w:rsidR="00127A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наследственного права</w:t>
            </w:r>
          </w:p>
        </w:tc>
      </w:tr>
      <w:tr w:rsidR="00127A9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значение и основания наследования.  Наследование по завещанию. Недействительность завещания. Наследование по закону. Круг наследников по закону и порядок их призвания к наследованию. Право на обязательную долю в наследстве. Принятие наследства: понятие, способы и срок принятия наследства.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наследования отдельных видов имущества. Наследование выморочного имущества.</w:t>
            </w:r>
          </w:p>
        </w:tc>
      </w:tr>
      <w:tr w:rsidR="00127A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27A94">
        <w:trPr>
          <w:trHeight w:hRule="exact" w:val="14"/>
        </w:trPr>
        <w:tc>
          <w:tcPr>
            <w:tcW w:w="9640" w:type="dxa"/>
          </w:tcPr>
          <w:p w:rsidR="00127A94" w:rsidRDefault="00127A94"/>
        </w:tc>
      </w:tr>
      <w:tr w:rsidR="00127A94" w:rsidRPr="00FC19F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</w:tr>
      <w:tr w:rsidR="00127A9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гражданского права. Гражданское право как частное право, как наука и учебная дисциплина.  Предмет и метод гражданского права. Система гражданского права. Место гражданского права в системе российского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гражданского права.</w:t>
            </w:r>
          </w:p>
        </w:tc>
      </w:tr>
    </w:tbl>
    <w:p w:rsidR="00127A94" w:rsidRDefault="00FC1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 w:rsidRPr="00FC19F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Гражданское законодательство Российской Федерации. Понятие, структура и содержание  граждаснско-правового отношения.</w:t>
            </w:r>
          </w:p>
        </w:tc>
      </w:tr>
      <w:tr w:rsidR="00127A9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задачи, принципы и источники граждаского законодательства Российской Федерации. Гражданский кодекс РФ как основной источник гражданского законодательства. Понятие, структура и содержание  граждаснско-правового 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гражданских прав</w:t>
            </w:r>
          </w:p>
        </w:tc>
      </w:tr>
      <w:tr w:rsidR="00127A94">
        <w:trPr>
          <w:trHeight w:hRule="exact" w:val="14"/>
        </w:trPr>
        <w:tc>
          <w:tcPr>
            <w:tcW w:w="9640" w:type="dxa"/>
          </w:tcPr>
          <w:p w:rsidR="00127A94" w:rsidRDefault="00127A94"/>
        </w:tc>
      </w:tr>
      <w:tr w:rsidR="00127A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</w:tr>
      <w:tr w:rsidR="00127A9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субъектов гражданских правоотношений. Граждане (физические лица) как субъекты гражданских правоотношений. Правоспособность и дееспособность гражданина. Юридические лица как субъекты гражданских правоотношений. Понятие и признаки юридического лица. Правосубъектность юридического лица. Органы юридического лица. Понятие и способы индивидуализации юридических лиц. Классификация юридических лиц. Прекращение деятельности юридических лиц.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Реорганизация и ликвидация юридического лица, правовые особенности.</w:t>
            </w:r>
          </w:p>
        </w:tc>
      </w:tr>
      <w:tr w:rsidR="00127A94">
        <w:trPr>
          <w:trHeight w:hRule="exact" w:val="14"/>
        </w:trPr>
        <w:tc>
          <w:tcPr>
            <w:tcW w:w="9640" w:type="dxa"/>
          </w:tcPr>
          <w:p w:rsidR="00127A94" w:rsidRDefault="00127A94"/>
        </w:tc>
      </w:tr>
      <w:tr w:rsidR="00127A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Основания возникновения, изменения и прекращения гражданских правоотношений.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Сделки в гражданском праве.</w:t>
            </w:r>
          </w:p>
        </w:tc>
      </w:tr>
      <w:tr w:rsidR="00127A9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Юридические факты как основания возникновения гражданских прав и обязанностей. Понятие, виды и формы сделок. Недействительность сделок. Оспоримые и ничтожные сделки.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недействительности сделок.</w:t>
            </w:r>
          </w:p>
        </w:tc>
      </w:tr>
      <w:tr w:rsidR="00127A94">
        <w:trPr>
          <w:trHeight w:hRule="exact" w:val="14"/>
        </w:trPr>
        <w:tc>
          <w:tcPr>
            <w:tcW w:w="9640" w:type="dxa"/>
          </w:tcPr>
          <w:p w:rsidR="00127A94" w:rsidRDefault="00127A94"/>
        </w:tc>
      </w:tr>
      <w:tr w:rsidR="00127A94" w:rsidRPr="00FC19F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собственности и другие вещные права.</w:t>
            </w:r>
          </w:p>
        </w:tc>
      </w:tr>
      <w:tr w:rsidR="00127A9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права собственности, отграничение от других вещных прав. Формы и виды собственности в РФ. Приобретение права собственности. Прекращение права собственнности.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собственность.</w:t>
            </w:r>
          </w:p>
        </w:tc>
      </w:tr>
      <w:tr w:rsidR="00127A94">
        <w:trPr>
          <w:trHeight w:hRule="exact" w:val="14"/>
        </w:trPr>
        <w:tc>
          <w:tcPr>
            <w:tcW w:w="9640" w:type="dxa"/>
          </w:tcPr>
          <w:p w:rsidR="00127A94" w:rsidRDefault="00127A94"/>
        </w:tc>
      </w:tr>
      <w:tr w:rsidR="00127A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об обязательстве</w:t>
            </w:r>
          </w:p>
        </w:tc>
      </w:tr>
      <w:tr w:rsidR="00127A9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гражданско-правового обязательства и основания его возникновения. Стороны обязательства. Классификация обязательств. Исполнение обязательств. Обеспечение исполнения обязательств. Способы обеспечения исполнения обязательств.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нарушение обязательств. Прекращение обязательств.</w:t>
            </w:r>
          </w:p>
        </w:tc>
      </w:tr>
      <w:tr w:rsidR="00127A94">
        <w:trPr>
          <w:trHeight w:hRule="exact" w:val="14"/>
        </w:trPr>
        <w:tc>
          <w:tcPr>
            <w:tcW w:w="9640" w:type="dxa"/>
          </w:tcPr>
          <w:p w:rsidR="00127A94" w:rsidRDefault="00127A94"/>
        </w:tc>
      </w:tr>
      <w:tr w:rsidR="00127A94" w:rsidRPr="00FC19F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</w:tr>
      <w:tr w:rsidR="00127A9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договора. Свобода договора. Виды договора. Форма договора. Заключение договора. Оферта, аксепт. Публичная оферта. Заключение договора в обязательном порядке. Заключение договора на торгах.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договора. Расторжение договора.</w:t>
            </w:r>
          </w:p>
        </w:tc>
      </w:tr>
      <w:tr w:rsidR="00127A94">
        <w:trPr>
          <w:trHeight w:hRule="exact" w:val="14"/>
        </w:trPr>
        <w:tc>
          <w:tcPr>
            <w:tcW w:w="9640" w:type="dxa"/>
          </w:tcPr>
          <w:p w:rsidR="00127A94" w:rsidRDefault="00127A94"/>
        </w:tc>
      </w:tr>
      <w:tr w:rsidR="00127A94" w:rsidRPr="00FC19F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Гражданско-правовая ответственность и защита гражданских прав.</w:t>
            </w:r>
          </w:p>
        </w:tc>
      </w:tr>
      <w:tr w:rsidR="00127A94" w:rsidRPr="00FC19F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Гражданско-правовая отвественность, как вид юридической ответственности. Основание для возникновения гражданско-правовой ответственности. Виды гражданско-правовой ответственности. Судебная защита гражданских прав. Иные способы защиты гражданских прав. Возмещение убытков и компенсация ущерба.</w:t>
            </w:r>
          </w:p>
        </w:tc>
      </w:tr>
      <w:tr w:rsidR="00127A94" w:rsidRPr="00FC19FF">
        <w:trPr>
          <w:trHeight w:hRule="exact" w:val="14"/>
        </w:trPr>
        <w:tc>
          <w:tcPr>
            <w:tcW w:w="964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наследственного права</w:t>
            </w:r>
          </w:p>
        </w:tc>
      </w:tr>
      <w:tr w:rsidR="00127A9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значение и основания наследования.  Наследование по завещанию. Недействительность завещания. Наследование по закону. Круг наследников по закону и порядок их призвания к наследованию. Право на обязательную долю в наследстве. Принятие наследства: понятие, способы и срок принятия наследства.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наследования отдельных видов имущества. Наследование выморочного имущества</w:t>
            </w:r>
          </w:p>
        </w:tc>
      </w:tr>
    </w:tbl>
    <w:p w:rsidR="00127A94" w:rsidRDefault="00FC1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27A94" w:rsidRPr="00FC19F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27A94" w:rsidRPr="00FC19F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«Гражданское право» / Путилов Павел Николаевич. – Омск: Изд-во Омской гуманитарной академии, 0.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27A94" w:rsidRPr="00FC19FF">
        <w:trPr>
          <w:trHeight w:hRule="exact" w:val="138"/>
        </w:trPr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27A94" w:rsidRPr="00FC19F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Фомичева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Строкова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978-5-534-10005-1.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4" w:history="1">
              <w:r w:rsidR="004220BF">
                <w:rPr>
                  <w:rStyle w:val="a3"/>
                  <w:lang w:val="ru-RU"/>
                </w:rPr>
                <w:t>https://urait.ru/bcode/429126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978-5-534-11793-6.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5" w:history="1">
              <w:r w:rsidR="004220BF">
                <w:rPr>
                  <w:rStyle w:val="a3"/>
                  <w:lang w:val="ru-RU"/>
                </w:rPr>
                <w:t>https://urait.ru/bcode/446167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Жевняк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978-5-534-08104-6.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4220BF">
                <w:rPr>
                  <w:rStyle w:val="a3"/>
                </w:rPr>
                <w:t>https://urait.ru/bcode/453221</w:t>
              </w:r>
            </w:hyperlink>
            <w:r>
              <w:t xml:space="preserve"> </w:t>
            </w:r>
          </w:p>
        </w:tc>
      </w:tr>
      <w:tr w:rsidR="00127A94" w:rsidRPr="00FC19F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Вещные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гражданско-правовые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978-5-534-00381-9.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7" w:history="1">
              <w:r w:rsidR="004220BF">
                <w:rPr>
                  <w:rStyle w:val="a3"/>
                  <w:lang w:val="ru-RU"/>
                </w:rPr>
                <w:t>https://urait.ru/bcode/451370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Зенин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489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978-5-534-10046-4.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8" w:history="1">
              <w:r w:rsidR="004220BF">
                <w:rPr>
                  <w:rStyle w:val="a3"/>
                  <w:lang w:val="ru-RU"/>
                </w:rPr>
                <w:t>https://urait.ru/bcode/451461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Фомичева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Строкова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978-5-534-10005-1.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9" w:history="1">
              <w:r w:rsidR="004220BF">
                <w:rPr>
                  <w:rStyle w:val="a3"/>
                  <w:lang w:val="ru-RU"/>
                </w:rPr>
                <w:t>https://urait.ru/bcode/455917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>
        <w:trPr>
          <w:trHeight w:hRule="exact" w:val="277"/>
        </w:trPr>
        <w:tc>
          <w:tcPr>
            <w:tcW w:w="285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27A94" w:rsidRPr="00FC19F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978-5-534-03435-6.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10" w:history="1">
              <w:r w:rsidR="004220BF">
                <w:rPr>
                  <w:rStyle w:val="a3"/>
                  <w:lang w:val="ru-RU"/>
                </w:rPr>
                <w:t>https://urait.ru/bcode/431825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 w:rsidRPr="00FC19F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Вещные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гражданско-правовые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978-5-534-00381-9.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11" w:history="1">
              <w:r w:rsidR="004220BF">
                <w:rPr>
                  <w:rStyle w:val="a3"/>
                  <w:lang w:val="ru-RU"/>
                </w:rPr>
                <w:t>https://urait.ru/bcode/433986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Сервитут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гражданском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978-5-534-09276-9.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12" w:history="1">
              <w:r w:rsidR="004220BF">
                <w:rPr>
                  <w:rStyle w:val="a3"/>
                  <w:lang w:val="ru-RU"/>
                </w:rPr>
                <w:t>https://urait.ru/bcode/442221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гражданско-правового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Выборнова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978-5-534-11022-7.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13" w:history="1">
              <w:r w:rsidR="004220BF">
                <w:rPr>
                  <w:rStyle w:val="a3"/>
                  <w:lang w:val="ru-RU"/>
                </w:rPr>
                <w:t>https://urait.ru/bcode/456333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экономистов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менеджеров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401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978-5-534-05037-0.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14" w:history="1">
              <w:r w:rsidR="004220BF">
                <w:rPr>
                  <w:rStyle w:val="a3"/>
                  <w:lang w:val="ru-RU"/>
                </w:rPr>
                <w:t>https://urait.ru/bcode/450872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Рыженков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Чикильдина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978-5-534-06385-1.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15" w:history="1">
              <w:r w:rsidR="004220BF">
                <w:rPr>
                  <w:rStyle w:val="a3"/>
                  <w:lang w:val="ru-RU"/>
                </w:rPr>
                <w:t>https://urait.ru/bcode/449962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Туганов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978-5-534-11974-9.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16" w:history="1">
              <w:r w:rsidR="004220BF">
                <w:rPr>
                  <w:rStyle w:val="a3"/>
                  <w:lang w:val="ru-RU"/>
                </w:rPr>
                <w:t>https://urait.ru/bcode/446559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</w:tbl>
    <w:p w:rsidR="00127A94" w:rsidRPr="00FC19FF" w:rsidRDefault="00FC19FF">
      <w:pPr>
        <w:rPr>
          <w:sz w:val="0"/>
          <w:szCs w:val="0"/>
          <w:lang w:val="ru-RU"/>
        </w:rPr>
      </w:pPr>
      <w:r w:rsidRPr="00FC19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 w:rsidRPr="00FC19F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Вещное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сервитут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978-5-534-07368-3.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17" w:history="1">
              <w:r w:rsidR="004220BF">
                <w:rPr>
                  <w:rStyle w:val="a3"/>
                  <w:lang w:val="ru-RU"/>
                </w:rPr>
                <w:t>https://urait.ru/bcode/455554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Собственность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гражданском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Скловский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1016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978-5-534-13090-4.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18" w:history="1">
              <w:r w:rsidR="004220BF">
                <w:rPr>
                  <w:rStyle w:val="a3"/>
                  <w:lang w:val="ru-RU"/>
                </w:rPr>
                <w:t>https://urait.ru/bcode/449151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Величко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Зинченко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Зинченко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978-5-534-10028-0.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4220BF">
                <w:rPr>
                  <w:rStyle w:val="a3"/>
                </w:rPr>
                <w:t>https://urait.ru/bcode/455745</w:t>
              </w:r>
            </w:hyperlink>
            <w:r>
              <w:t xml:space="preserve"> </w:t>
            </w:r>
          </w:p>
        </w:tc>
      </w:tr>
      <w:tr w:rsidR="00127A94" w:rsidRPr="00FC19F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Беседкина,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Якимова,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978-5-907166-23-3.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20" w:history="1">
              <w:r w:rsidR="004220BF">
                <w:rPr>
                  <w:rStyle w:val="a3"/>
                  <w:lang w:val="ru-RU"/>
                </w:rPr>
                <w:t>http://www.iprbookshop.ru/94470.html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Наследственное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Корнеева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331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978-5-534-12006-6.</w:t>
            </w:r>
            <w:r w:rsidRPr="00FC19FF">
              <w:rPr>
                <w:lang w:val="ru-RU"/>
              </w:rPr>
              <w:t xml:space="preserve"> 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9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9FF">
              <w:rPr>
                <w:lang w:val="ru-RU"/>
              </w:rPr>
              <w:t xml:space="preserve"> </w:t>
            </w:r>
            <w:hyperlink r:id="rId21" w:history="1">
              <w:r w:rsidR="004220BF">
                <w:rPr>
                  <w:rStyle w:val="a3"/>
                  <w:lang w:val="ru-RU"/>
                </w:rPr>
                <w:t>https://urait.ru/bcode/468436</w:t>
              </w:r>
            </w:hyperlink>
            <w:r w:rsidRPr="00FC19FF">
              <w:rPr>
                <w:lang w:val="ru-RU"/>
              </w:rPr>
              <w:t xml:space="preserve"> </w:t>
            </w: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27A94" w:rsidRPr="00FC19FF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22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23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24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25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26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27" w:history="1">
              <w:r w:rsidR="00F22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28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9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30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31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32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33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34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27A94" w:rsidRPr="00FC19F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27A94">
        <w:trPr>
          <w:trHeight w:hRule="exact" w:val="14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такого умения происходит в течение всего периода обучения</w:t>
            </w:r>
          </w:p>
        </w:tc>
      </w:tr>
    </w:tbl>
    <w:p w:rsidR="00127A94" w:rsidRDefault="00FC1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 w:rsidRPr="00FC19FF">
        <w:trPr>
          <w:trHeight w:hRule="exact" w:val="123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27A94" w:rsidRPr="00FC19F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27A94" w:rsidRPr="00FC19FF">
        <w:trPr>
          <w:trHeight w:hRule="exact" w:val="21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27A94" w:rsidRPr="00FC19FF" w:rsidRDefault="00127A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27A94" w:rsidRDefault="00FC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</w:tc>
      </w:tr>
    </w:tbl>
    <w:p w:rsidR="00127A94" w:rsidRPr="00FC19FF" w:rsidRDefault="00FC19FF">
      <w:pPr>
        <w:rPr>
          <w:sz w:val="0"/>
          <w:szCs w:val="0"/>
          <w:lang w:val="ru-RU"/>
        </w:rPr>
      </w:pPr>
      <w:r w:rsidRPr="00FC19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 w:rsidRPr="00FC19F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Антивирус Касперского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27A94" w:rsidRPr="00FC19FF" w:rsidRDefault="00127A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5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27A94" w:rsidRPr="00FC19F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36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27A94" w:rsidRPr="00FC19F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37" w:history="1">
              <w:r w:rsidR="004220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27A9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Default="00FC1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27A94" w:rsidRPr="00FC19FF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27A94" w:rsidRPr="00FC19FF">
        <w:trPr>
          <w:trHeight w:hRule="exact" w:val="277"/>
        </w:trPr>
        <w:tc>
          <w:tcPr>
            <w:tcW w:w="9640" w:type="dxa"/>
          </w:tcPr>
          <w:p w:rsidR="00127A94" w:rsidRPr="00FC19FF" w:rsidRDefault="00127A94">
            <w:pPr>
              <w:rPr>
                <w:lang w:val="ru-RU"/>
              </w:rPr>
            </w:pPr>
          </w:p>
        </w:tc>
      </w:tr>
      <w:tr w:rsidR="00127A94" w:rsidRPr="00FC19F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27A94" w:rsidRPr="00FC19FF">
        <w:trPr>
          <w:trHeight w:hRule="exact" w:val="43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</w:t>
            </w:r>
          </w:p>
        </w:tc>
      </w:tr>
    </w:tbl>
    <w:p w:rsidR="00127A94" w:rsidRPr="00FC19FF" w:rsidRDefault="00FC19FF">
      <w:pPr>
        <w:rPr>
          <w:sz w:val="0"/>
          <w:szCs w:val="0"/>
          <w:lang w:val="ru-RU"/>
        </w:rPr>
      </w:pPr>
      <w:r w:rsidRPr="00FC19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7A94" w:rsidRPr="00FC19FF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8" w:history="1">
              <w:r w:rsidR="00F22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27A94" w:rsidRPr="00FC19FF" w:rsidRDefault="00FC1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C1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27A94" w:rsidRPr="00FC19FF" w:rsidRDefault="00127A94">
      <w:pPr>
        <w:rPr>
          <w:lang w:val="ru-RU"/>
        </w:rPr>
      </w:pPr>
    </w:p>
    <w:sectPr w:rsidR="00127A94" w:rsidRPr="00FC19F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7A94"/>
    <w:rsid w:val="001F0BC7"/>
    <w:rsid w:val="004220BF"/>
    <w:rsid w:val="00C677ED"/>
    <w:rsid w:val="00D31453"/>
    <w:rsid w:val="00E209E2"/>
    <w:rsid w:val="00F22048"/>
    <w:rsid w:val="00F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9C5115-9537-430A-ABE0-D8192714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0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6333" TargetMode="External"/><Relationship Id="rId18" Type="http://schemas.openxmlformats.org/officeDocument/2006/relationships/hyperlink" Target="https://urait.ru/bcode/449151" TargetMode="External"/><Relationship Id="rId26" Type="http://schemas.openxmlformats.org/officeDocument/2006/relationships/hyperlink" Target="http://www.sciencedirect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rait.ru/bcode/468436" TargetMode="External"/><Relationship Id="rId34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51370" TargetMode="External"/><Relationship Id="rId12" Type="http://schemas.openxmlformats.org/officeDocument/2006/relationships/hyperlink" Target="https://urait.ru/bcode/442221" TargetMode="External"/><Relationship Id="rId17" Type="http://schemas.openxmlformats.org/officeDocument/2006/relationships/hyperlink" Target="https://urait.ru/bcode/455554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diss.rsl.ru" TargetMode="External"/><Relationship Id="rId38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it.ru/bcode/446559" TargetMode="External"/><Relationship Id="rId20" Type="http://schemas.openxmlformats.org/officeDocument/2006/relationships/hyperlink" Target="http://www.iprbookshop.ru/94470.html" TargetMode="External"/><Relationship Id="rId29" Type="http://schemas.openxmlformats.org/officeDocument/2006/relationships/hyperlink" Target="http://www.oxfordjoumals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3221" TargetMode="External"/><Relationship Id="rId11" Type="http://schemas.openxmlformats.org/officeDocument/2006/relationships/hyperlink" Target="https://urait.ru/bcode/433986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gks.ru" TargetMode="External"/><Relationship Id="rId37" Type="http://schemas.openxmlformats.org/officeDocument/2006/relationships/hyperlink" Target="http://pravo.gov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urait.ru/bcode/446167" TargetMode="External"/><Relationship Id="rId15" Type="http://schemas.openxmlformats.org/officeDocument/2006/relationships/hyperlink" Target="https://urait.ru/bcode/449962" TargetMode="External"/><Relationship Id="rId23" Type="http://schemas.openxmlformats.org/officeDocument/2006/relationships/hyperlink" Target="http://biblio-online.ru" TargetMode="External"/><Relationship Id="rId28" Type="http://schemas.openxmlformats.org/officeDocument/2006/relationships/hyperlink" Target="http://journals.cambridge.org" TargetMode="External"/><Relationship Id="rId36" Type="http://schemas.openxmlformats.org/officeDocument/2006/relationships/hyperlink" Target="http://edu.garant.ru/omga/" TargetMode="External"/><Relationship Id="rId10" Type="http://schemas.openxmlformats.org/officeDocument/2006/relationships/hyperlink" Target="https://urait.ru/bcode/431825" TargetMode="External"/><Relationship Id="rId19" Type="http://schemas.openxmlformats.org/officeDocument/2006/relationships/hyperlink" Target="https://urait.ru/bcode/455745" TargetMode="External"/><Relationship Id="rId31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29126" TargetMode="External"/><Relationship Id="rId9" Type="http://schemas.openxmlformats.org/officeDocument/2006/relationships/hyperlink" Target="https://urait.ru/bcode/455917" TargetMode="External"/><Relationship Id="rId14" Type="http://schemas.openxmlformats.org/officeDocument/2006/relationships/hyperlink" Target="https://urait.ru/bcode/450872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dic.academic.ru/" TargetMode="External"/><Relationship Id="rId35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5146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6793</Words>
  <Characters>38724</Characters>
  <Application>Microsoft Office Word</Application>
  <DocSecurity>0</DocSecurity>
  <Lines>322</Lines>
  <Paragraphs>90</Paragraphs>
  <ScaleCrop>false</ScaleCrop>
  <Company/>
  <LinksUpToDate>false</LinksUpToDate>
  <CharactersWithSpaces>45427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2021-2022_ФГОС3++2021_Бак-ЗФО-УП(ДОП)(21)_plx_Гражданское право</dc:title>
  <dc:creator>FastReport.NET</dc:creator>
  <cp:lastModifiedBy>Mark Bernstorf</cp:lastModifiedBy>
  <cp:revision>5</cp:revision>
  <dcterms:created xsi:type="dcterms:W3CDTF">2022-02-22T03:26:00Z</dcterms:created>
  <dcterms:modified xsi:type="dcterms:W3CDTF">2022-11-12T13:38:00Z</dcterms:modified>
</cp:coreProperties>
</file>